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79646" w:themeColor="accent6"/>
  <w:body>
    <w:p w:rsidR="009E11AC" w:rsidRPr="00D52228" w:rsidRDefault="00BE1170" w:rsidP="00BE1170">
      <w:pPr>
        <w:jc w:val="center"/>
        <w:rPr>
          <w:rFonts w:ascii="Andalus" w:hAnsi="Andalus" w:cs="Andalus"/>
          <w:b/>
          <w:sz w:val="24"/>
          <w:szCs w:val="24"/>
          <w:u w:val="single"/>
        </w:rPr>
      </w:pPr>
      <w:r w:rsidRPr="00D52228">
        <w:rPr>
          <w:rFonts w:ascii="Andalus" w:hAnsi="Andalus" w:cs="Andalus"/>
          <w:b/>
          <w:sz w:val="24"/>
          <w:szCs w:val="24"/>
          <w:u w:val="single"/>
        </w:rPr>
        <w:t>PLAN DE INTEVENCIÓN PEDAGÓGICA</w:t>
      </w:r>
    </w:p>
    <w:p w:rsidR="00BE1170" w:rsidRPr="007C4517" w:rsidRDefault="00BE1170" w:rsidP="00BE1170">
      <w:pPr>
        <w:jc w:val="center"/>
        <w:rPr>
          <w:rFonts w:ascii="Andalus" w:hAnsi="Andalus" w:cs="Andalus"/>
          <w:b/>
          <w:sz w:val="24"/>
          <w:szCs w:val="24"/>
        </w:rPr>
      </w:pPr>
    </w:p>
    <w:p w:rsidR="00BE1170" w:rsidRPr="007C4517" w:rsidRDefault="00BE1170" w:rsidP="00BE1170">
      <w:pPr>
        <w:jc w:val="both"/>
        <w:rPr>
          <w:rFonts w:ascii="Andalus" w:hAnsi="Andalus" w:cs="Andalus"/>
          <w:b/>
          <w:sz w:val="24"/>
          <w:szCs w:val="24"/>
        </w:rPr>
      </w:pPr>
      <w:r w:rsidRPr="007C4517">
        <w:rPr>
          <w:rFonts w:ascii="Andalus" w:hAnsi="Andalus" w:cs="Andalus"/>
          <w:b/>
          <w:sz w:val="24"/>
          <w:szCs w:val="24"/>
        </w:rPr>
        <w:t>PROPOSITOS PARA EL APRENDIZAJE</w:t>
      </w:r>
    </w:p>
    <w:p w:rsidR="00981B06" w:rsidRDefault="00981B06" w:rsidP="007C4517">
      <w:pPr>
        <w:pStyle w:val="Prrafodelista"/>
        <w:numPr>
          <w:ilvl w:val="0"/>
          <w:numId w:val="1"/>
        </w:numPr>
        <w:jc w:val="both"/>
        <w:rPr>
          <w:rFonts w:ascii="Andalus" w:hAnsi="Andalus" w:cs="Andalus"/>
          <w:sz w:val="24"/>
          <w:szCs w:val="24"/>
        </w:rPr>
      </w:pPr>
      <w:r w:rsidRPr="007C4517">
        <w:rPr>
          <w:rFonts w:ascii="Andalus" w:hAnsi="Andalus" w:cs="Andalus"/>
          <w:sz w:val="24"/>
          <w:szCs w:val="24"/>
        </w:rPr>
        <w:t>Recurrir a estrategias claves para fortalecer y potenciar la habilidad de expresión escrita</w:t>
      </w:r>
      <w:r w:rsidR="007C4517">
        <w:rPr>
          <w:rFonts w:ascii="Andalus" w:hAnsi="Andalus" w:cs="Andalus"/>
          <w:sz w:val="24"/>
          <w:szCs w:val="24"/>
        </w:rPr>
        <w:t>.</w:t>
      </w:r>
    </w:p>
    <w:p w:rsidR="007C4517" w:rsidRPr="007C4517" w:rsidRDefault="007C4517" w:rsidP="007C4517">
      <w:pPr>
        <w:pStyle w:val="Prrafodelista"/>
        <w:jc w:val="both"/>
        <w:rPr>
          <w:rFonts w:ascii="Andalus" w:hAnsi="Andalus" w:cs="Andalus"/>
          <w:sz w:val="24"/>
          <w:szCs w:val="24"/>
        </w:rPr>
      </w:pPr>
    </w:p>
    <w:p w:rsidR="00981B06" w:rsidRPr="00D52228" w:rsidRDefault="00981B06" w:rsidP="00981B06">
      <w:pPr>
        <w:pStyle w:val="Prrafodelista"/>
        <w:ind w:left="1440"/>
        <w:jc w:val="center"/>
        <w:rPr>
          <w:rFonts w:ascii="Andalus" w:hAnsi="Andalus" w:cs="Andalus"/>
          <w:b/>
          <w:sz w:val="24"/>
          <w:szCs w:val="24"/>
          <w:u w:val="single"/>
        </w:rPr>
      </w:pPr>
      <w:r w:rsidRPr="00D52228">
        <w:rPr>
          <w:rFonts w:ascii="Andalus" w:hAnsi="Andalus" w:cs="Andalus"/>
          <w:b/>
          <w:sz w:val="24"/>
          <w:szCs w:val="24"/>
          <w:u w:val="single"/>
        </w:rPr>
        <w:t>RELACIÓN DE LOS OBJETIVOS GENERALES DE APRENDIZAJE CON LOS PROPOSITOS ESTABLECIDOS</w:t>
      </w:r>
    </w:p>
    <w:p w:rsidR="00981B06" w:rsidRPr="007C4517" w:rsidRDefault="00981B06" w:rsidP="00981B06">
      <w:pPr>
        <w:pStyle w:val="Prrafodelista"/>
        <w:ind w:left="1440"/>
        <w:jc w:val="center"/>
        <w:rPr>
          <w:rFonts w:ascii="Andalus" w:hAnsi="Andalus" w:cs="Andalus"/>
          <w:b/>
          <w:sz w:val="24"/>
          <w:szCs w:val="24"/>
        </w:rPr>
      </w:pPr>
    </w:p>
    <w:p w:rsidR="00981B06" w:rsidRPr="007C4517" w:rsidRDefault="00981B06" w:rsidP="00981B06">
      <w:pPr>
        <w:pStyle w:val="Prrafodelista"/>
        <w:ind w:left="0"/>
        <w:rPr>
          <w:rFonts w:ascii="Andalus" w:hAnsi="Andalus" w:cs="Andalus"/>
          <w:b/>
          <w:sz w:val="24"/>
          <w:szCs w:val="24"/>
        </w:rPr>
      </w:pPr>
      <w:r w:rsidRPr="007C4517">
        <w:rPr>
          <w:rFonts w:ascii="Andalus" w:hAnsi="Andalus" w:cs="Andalus"/>
          <w:sz w:val="24"/>
          <w:szCs w:val="24"/>
        </w:rPr>
        <w:t xml:space="preserve">        </w:t>
      </w:r>
      <w:r w:rsidRPr="007C4517">
        <w:rPr>
          <w:rFonts w:ascii="Andalus" w:hAnsi="Andalus" w:cs="Andalus"/>
          <w:b/>
          <w:sz w:val="24"/>
          <w:szCs w:val="24"/>
        </w:rPr>
        <w:t>Según bases curriculares en el ámbito de la escritura</w:t>
      </w:r>
      <w:r w:rsidR="00D52228">
        <w:rPr>
          <w:rFonts w:ascii="Andalus" w:hAnsi="Andalus" w:cs="Andalus"/>
          <w:b/>
          <w:sz w:val="24"/>
          <w:szCs w:val="24"/>
        </w:rPr>
        <w:t xml:space="preserve"> es </w:t>
      </w:r>
      <w:r w:rsidR="007B0569" w:rsidRPr="007C4517">
        <w:rPr>
          <w:rFonts w:ascii="Andalus" w:hAnsi="Andalus" w:cs="Andalus"/>
          <w:b/>
          <w:sz w:val="24"/>
          <w:szCs w:val="24"/>
        </w:rPr>
        <w:t>importante porque:</w:t>
      </w:r>
    </w:p>
    <w:p w:rsidR="007B0569" w:rsidRPr="007C4517" w:rsidRDefault="007B0569" w:rsidP="00981B06">
      <w:pPr>
        <w:pStyle w:val="Prrafodelista"/>
        <w:ind w:left="0"/>
        <w:rPr>
          <w:rFonts w:ascii="Andalus" w:hAnsi="Andalus" w:cs="Andalus"/>
          <w:b/>
          <w:sz w:val="24"/>
          <w:szCs w:val="24"/>
        </w:rPr>
      </w:pPr>
    </w:p>
    <w:p w:rsidR="007B0569" w:rsidRPr="007B0569" w:rsidRDefault="007B0569" w:rsidP="007B0569">
      <w:pPr>
        <w:spacing w:after="0"/>
        <w:jc w:val="both"/>
        <w:rPr>
          <w:rFonts w:ascii="Andalus" w:eastAsia="Franklin Gothic Book" w:hAnsi="Andalus" w:cs="Andalus"/>
          <w:sz w:val="24"/>
          <w:szCs w:val="24"/>
        </w:rPr>
      </w:pPr>
      <w:r w:rsidRPr="007B0569">
        <w:rPr>
          <w:rFonts w:ascii="Andalus" w:eastAsia="Franklin Gothic Book" w:hAnsi="Andalus" w:cs="Andalus"/>
          <w:sz w:val="24"/>
          <w:szCs w:val="24"/>
        </w:rPr>
        <w:t xml:space="preserve">       “La escritura satisface múltiples necesidades: permite reunir, preservar y transmitir información de todo tipo, es una instancia para expresar la interioridad y desarrollar la creatividad, abre la posibilidad de comunicarse sin importar el tiempo y la distancia, es un instrumento eficaz para convencer a otros, y es un medio a través del cual las sociedades construyen una memoria y una herencia común. Dado lo anterior, la asignatura de Lenguaje y Comunicación busca que los estudiantes dominen las habilidades necesarias para expresarse eficazmente y usen la escritura como herramienta para aprender.</w:t>
      </w:r>
    </w:p>
    <w:p w:rsidR="007B0569" w:rsidRPr="007B0569" w:rsidRDefault="007B0569" w:rsidP="007B0569">
      <w:pPr>
        <w:spacing w:after="0"/>
        <w:jc w:val="both"/>
        <w:rPr>
          <w:rFonts w:ascii="Andalus" w:eastAsia="Franklin Gothic Book" w:hAnsi="Andalus" w:cs="Andalus"/>
          <w:sz w:val="24"/>
          <w:szCs w:val="24"/>
        </w:rPr>
      </w:pPr>
      <w:r w:rsidRPr="007B0569">
        <w:rPr>
          <w:rFonts w:ascii="Andalus" w:eastAsia="Franklin Gothic Book" w:hAnsi="Andalus" w:cs="Andalus"/>
          <w:sz w:val="24"/>
          <w:szCs w:val="24"/>
        </w:rPr>
        <w:t xml:space="preserve">       Escribir es una de las mejores maneras de aclarar y ordenar nuestro pensamiento. A diferencia de la comunicación cara a cara, lo que se busca en la escritura es comunicar algo a un interlocutor que no está presente, por lo que se necesita un esfuerzo especial para que las ideas se expresen de manera coherente. En el texto escrito, es necesario explicar y describir elementos que en la comunicación oral se pueden deducir de claves no verbales como el tono de voz y el volumen o del contexto mismo. Esto exige al escritor ponerse en el lugar del destinatario, lo que significa un gran desafío para los alumnos de los primeros años. La idea de que se escribe para algo y para alguien es un principio que orienta al estudiante sobre cómo realizar la tarea. </w:t>
      </w:r>
    </w:p>
    <w:p w:rsidR="007B0569" w:rsidRPr="007C4517" w:rsidRDefault="007B0569" w:rsidP="007B0569">
      <w:pPr>
        <w:spacing w:after="0"/>
        <w:jc w:val="both"/>
        <w:rPr>
          <w:rFonts w:ascii="Andalus" w:eastAsia="Franklin Gothic Book" w:hAnsi="Andalus" w:cs="Andalus"/>
          <w:sz w:val="24"/>
          <w:szCs w:val="24"/>
        </w:rPr>
      </w:pPr>
      <w:r w:rsidRPr="007B0569">
        <w:rPr>
          <w:rFonts w:ascii="Andalus" w:eastAsia="Franklin Gothic Book" w:hAnsi="Andalus" w:cs="Andalus"/>
          <w:sz w:val="24"/>
          <w:szCs w:val="24"/>
        </w:rPr>
        <w:t xml:space="preserve">       Por otra parte, el acto de escribir obliga a reflexionar sobre el tema en cuestión y, de esta manera, se modifica, precisa y aclara las ideas y los conocimientos que se tenía previamente. Al redactar, el estudiante resuelve problemas, se pregunta, identifica </w:t>
      </w:r>
      <w:r w:rsidRPr="007B0569">
        <w:rPr>
          <w:rFonts w:ascii="Andalus" w:eastAsia="Franklin Gothic Book" w:hAnsi="Andalus" w:cs="Andalus"/>
          <w:sz w:val="24"/>
          <w:szCs w:val="24"/>
        </w:rPr>
        <w:lastRenderedPageBreak/>
        <w:t>elementos conflictivos, reconsidera aspectos que creía tener resueltos y reelabora sus conocimientos. Así, al aprender a escribir, también se aprende a organizar y elaborar el pensamiento, a reflexionar sobre el contenido de lo que se va a comunicar y a estructurar las ideas de manera que otros las puedan comprender. En conclusión, al escribir, el estudiante no solo comunica ideas, sino también aprende durante el proceso”.</w:t>
      </w:r>
    </w:p>
    <w:p w:rsidR="007B0569" w:rsidRPr="007C4517" w:rsidRDefault="007B0569" w:rsidP="007B0569">
      <w:pPr>
        <w:spacing w:after="0"/>
        <w:jc w:val="both"/>
        <w:rPr>
          <w:rFonts w:ascii="Andalus" w:eastAsia="Franklin Gothic Book" w:hAnsi="Andalus" w:cs="Andalus"/>
          <w:sz w:val="24"/>
          <w:szCs w:val="24"/>
        </w:rPr>
      </w:pPr>
      <w:r w:rsidRPr="007C4517">
        <w:rPr>
          <w:rFonts w:ascii="Andalus" w:eastAsia="Franklin Gothic Book" w:hAnsi="Andalus" w:cs="Andalus"/>
          <w:sz w:val="24"/>
          <w:szCs w:val="24"/>
        </w:rPr>
        <w:t xml:space="preserve">       </w:t>
      </w:r>
    </w:p>
    <w:p w:rsidR="007B0569" w:rsidRPr="007C4517" w:rsidRDefault="007B0569" w:rsidP="007B0569">
      <w:pPr>
        <w:spacing w:after="0"/>
        <w:jc w:val="both"/>
        <w:rPr>
          <w:rFonts w:ascii="Andalus" w:eastAsia="Franklin Gothic Book" w:hAnsi="Andalus" w:cs="Andalus"/>
          <w:sz w:val="24"/>
          <w:szCs w:val="24"/>
        </w:rPr>
      </w:pPr>
      <w:r w:rsidRPr="007C4517">
        <w:rPr>
          <w:rFonts w:ascii="Andalus" w:eastAsia="Franklin Gothic Book" w:hAnsi="Andalus" w:cs="Andalus"/>
          <w:sz w:val="24"/>
          <w:szCs w:val="24"/>
        </w:rPr>
        <w:t xml:space="preserve">       Fortalecer y potenciar esta área en los alumnos desde pequeños es fundamental, ya que es un factor que interviene en todas las áreas de aprendizaje. La escritura forma parte del aprendizaje de los alumnos desde que </w:t>
      </w:r>
      <w:proofErr w:type="gramStart"/>
      <w:r w:rsidRPr="007C4517">
        <w:rPr>
          <w:rFonts w:ascii="Andalus" w:eastAsia="Franklin Gothic Book" w:hAnsi="Andalus" w:cs="Andalus"/>
          <w:sz w:val="24"/>
          <w:szCs w:val="24"/>
        </w:rPr>
        <w:t>ingresan a</w:t>
      </w:r>
      <w:r w:rsidR="0071140B">
        <w:rPr>
          <w:rFonts w:ascii="Andalus" w:eastAsia="Franklin Gothic Book" w:hAnsi="Andalus" w:cs="Andalus"/>
          <w:sz w:val="24"/>
          <w:szCs w:val="24"/>
        </w:rPr>
        <w:t xml:space="preserve"> </w:t>
      </w:r>
      <w:r w:rsidRPr="007C4517">
        <w:rPr>
          <w:rFonts w:ascii="Andalus" w:eastAsia="Franklin Gothic Book" w:hAnsi="Andalus" w:cs="Andalus"/>
          <w:sz w:val="24"/>
          <w:szCs w:val="24"/>
        </w:rPr>
        <w:t xml:space="preserve"> la pre- escolaridad</w:t>
      </w:r>
      <w:r w:rsidR="00D52228">
        <w:rPr>
          <w:rFonts w:ascii="Andalus" w:eastAsia="Franklin Gothic Book" w:hAnsi="Andalus" w:cs="Andalus"/>
          <w:sz w:val="24"/>
          <w:szCs w:val="24"/>
        </w:rPr>
        <w:t xml:space="preserve">, </w:t>
      </w:r>
      <w:proofErr w:type="gramEnd"/>
      <w:r w:rsidR="00D52228">
        <w:rPr>
          <w:rFonts w:ascii="Andalus" w:eastAsia="Franklin Gothic Book" w:hAnsi="Andalus" w:cs="Andalus"/>
          <w:sz w:val="24"/>
          <w:szCs w:val="24"/>
        </w:rPr>
        <w:t xml:space="preserve"> la</w:t>
      </w:r>
      <w:r w:rsidR="0071140B">
        <w:rPr>
          <w:rFonts w:ascii="Andalus" w:eastAsia="Franklin Gothic Book" w:hAnsi="Andalus" w:cs="Andalus"/>
          <w:sz w:val="24"/>
          <w:szCs w:val="24"/>
        </w:rPr>
        <w:t xml:space="preserve"> </w:t>
      </w:r>
      <w:r w:rsidR="00D52228">
        <w:rPr>
          <w:rFonts w:ascii="Andalus" w:eastAsia="Franklin Gothic Book" w:hAnsi="Andalus" w:cs="Andalus"/>
          <w:sz w:val="24"/>
          <w:szCs w:val="24"/>
        </w:rPr>
        <w:t>cual el uso de esta</w:t>
      </w:r>
      <w:r w:rsidRPr="007C4517">
        <w:rPr>
          <w:rFonts w:ascii="Andalus" w:eastAsia="Franklin Gothic Book" w:hAnsi="Andalus" w:cs="Andalus"/>
          <w:sz w:val="24"/>
          <w:szCs w:val="24"/>
        </w:rPr>
        <w:t xml:space="preserve"> comienza en sus primeros años de vida, claro ejemplo cuando comienzan a escribir sus primeras letras y palabras.</w:t>
      </w:r>
    </w:p>
    <w:p w:rsidR="007B0569" w:rsidRPr="007C4517" w:rsidRDefault="007B0569" w:rsidP="007B0569">
      <w:pPr>
        <w:spacing w:after="0"/>
        <w:jc w:val="both"/>
        <w:rPr>
          <w:rFonts w:ascii="Andalus" w:eastAsia="Franklin Gothic Book" w:hAnsi="Andalus" w:cs="Andalus"/>
          <w:sz w:val="24"/>
          <w:szCs w:val="24"/>
        </w:rPr>
      </w:pPr>
      <w:r w:rsidRPr="007C4517">
        <w:rPr>
          <w:rFonts w:ascii="Andalus" w:eastAsia="Franklin Gothic Book" w:hAnsi="Andalus" w:cs="Andalus"/>
          <w:sz w:val="24"/>
          <w:szCs w:val="24"/>
        </w:rPr>
        <w:t xml:space="preserve">        La relación estrecha que tiene con los propósitos establecidos es meramente que estos aportarán al buen desarrollo de esta y que si estos funcionan de manera efectiva, las alumnas llegarán a trabajar el ámbito de la escritura con mayor fluidez y comprensión.</w:t>
      </w:r>
    </w:p>
    <w:p w:rsidR="007B0569" w:rsidRPr="007C4517" w:rsidRDefault="007B0569" w:rsidP="007B0569">
      <w:pPr>
        <w:spacing w:after="0"/>
        <w:jc w:val="both"/>
        <w:rPr>
          <w:rFonts w:ascii="Andalus" w:eastAsia="Franklin Gothic Book" w:hAnsi="Andalus" w:cs="Andalus"/>
          <w:sz w:val="24"/>
          <w:szCs w:val="24"/>
        </w:rPr>
      </w:pPr>
    </w:p>
    <w:p w:rsidR="007B0569" w:rsidRPr="007C4517" w:rsidRDefault="007B0569" w:rsidP="007B0569">
      <w:pPr>
        <w:spacing w:after="0"/>
        <w:jc w:val="both"/>
        <w:rPr>
          <w:rFonts w:ascii="Andalus" w:eastAsia="Franklin Gothic Book" w:hAnsi="Andalus" w:cs="Andalus"/>
          <w:sz w:val="24"/>
          <w:szCs w:val="24"/>
        </w:rPr>
      </w:pPr>
      <w:r w:rsidRPr="007C4517">
        <w:rPr>
          <w:rFonts w:ascii="Andalus" w:eastAsia="Franklin Gothic Book" w:hAnsi="Andalus" w:cs="Andalus"/>
          <w:sz w:val="24"/>
          <w:szCs w:val="24"/>
        </w:rPr>
        <w:t xml:space="preserve">       Tomando en cuenta los </w:t>
      </w:r>
      <w:r w:rsidRPr="007C4517">
        <w:rPr>
          <w:rFonts w:ascii="Andalus" w:eastAsia="Franklin Gothic Book" w:hAnsi="Andalus" w:cs="Andalus"/>
          <w:b/>
          <w:sz w:val="24"/>
          <w:szCs w:val="24"/>
        </w:rPr>
        <w:t>niveles de logros establecidos por el MINEDUC</w:t>
      </w:r>
      <w:r w:rsidRPr="007C4517">
        <w:rPr>
          <w:rFonts w:ascii="Andalus" w:eastAsia="Franklin Gothic Book" w:hAnsi="Andalus" w:cs="Andalus"/>
          <w:sz w:val="24"/>
          <w:szCs w:val="24"/>
        </w:rPr>
        <w:t>, las alumnas debiesen en este nivel desarrollar lo siguiente:</w:t>
      </w:r>
    </w:p>
    <w:p w:rsidR="007B0569" w:rsidRPr="007C4517" w:rsidRDefault="007B0569" w:rsidP="007B0569">
      <w:pPr>
        <w:spacing w:after="0"/>
        <w:jc w:val="both"/>
        <w:rPr>
          <w:rFonts w:ascii="Andalus" w:eastAsia="Franklin Gothic Book" w:hAnsi="Andalus" w:cs="Andalus"/>
          <w:sz w:val="24"/>
          <w:szCs w:val="24"/>
        </w:rPr>
      </w:pPr>
    </w:p>
    <w:p w:rsidR="007B0569" w:rsidRPr="007C4517" w:rsidRDefault="007B0569" w:rsidP="007B0569">
      <w:pPr>
        <w:spacing w:after="0"/>
        <w:jc w:val="both"/>
        <w:rPr>
          <w:rFonts w:ascii="Andalus" w:eastAsia="Franklin Gothic Book" w:hAnsi="Andalus" w:cs="Andalus"/>
          <w:sz w:val="24"/>
          <w:szCs w:val="24"/>
        </w:rPr>
      </w:pPr>
      <w:r w:rsidRPr="007C4517">
        <w:rPr>
          <w:rFonts w:ascii="Andalus" w:eastAsia="Franklin Gothic Book" w:hAnsi="Andalus" w:cs="Andalus"/>
          <w:sz w:val="24"/>
          <w:szCs w:val="24"/>
        </w:rPr>
        <w:t xml:space="preserve">       "Escribir textos breves de intención literaria y no literarios para expresarse, narrar y describir. Organizar varias ideas o informaciones sobre un tema central, utilizando un vocabulario variado y de uso frecuente. Utilizando oraciones simples y compuestas de uso habitual, respetando la ortografía literal y puntual necesaria para la legibilidad".</w:t>
      </w:r>
    </w:p>
    <w:p w:rsidR="007B0569" w:rsidRPr="007C4517" w:rsidRDefault="007B0569" w:rsidP="007B0569">
      <w:pPr>
        <w:spacing w:after="0"/>
        <w:jc w:val="both"/>
        <w:rPr>
          <w:rFonts w:ascii="Andalus" w:eastAsia="Franklin Gothic Book" w:hAnsi="Andalus" w:cs="Andalus"/>
          <w:sz w:val="24"/>
          <w:szCs w:val="24"/>
        </w:rPr>
      </w:pPr>
    </w:p>
    <w:p w:rsidR="007B0569" w:rsidRPr="007C4517" w:rsidRDefault="007B0569" w:rsidP="007B0569">
      <w:pPr>
        <w:spacing w:after="0"/>
        <w:jc w:val="both"/>
        <w:rPr>
          <w:rFonts w:ascii="Andalus" w:eastAsia="Franklin Gothic Book" w:hAnsi="Andalus" w:cs="Andalus"/>
          <w:sz w:val="24"/>
          <w:szCs w:val="24"/>
        </w:rPr>
      </w:pPr>
      <w:r w:rsidRPr="007C4517">
        <w:rPr>
          <w:rFonts w:ascii="Andalus" w:eastAsia="Franklin Gothic Book" w:hAnsi="Andalus" w:cs="Andalus"/>
          <w:sz w:val="24"/>
          <w:szCs w:val="24"/>
        </w:rPr>
        <w:t xml:space="preserve">       Teniendo estrecha relación, los propósitos antes mencionados dan cuenta de que con las estrategias que se utilizarán para tal intervención están acorde a lo que las alumnas deben aprender para un desarrollo significativo en habilidad de escritura.</w:t>
      </w:r>
    </w:p>
    <w:p w:rsidR="007C4517" w:rsidRPr="007B0569" w:rsidRDefault="007C4517" w:rsidP="007B0569">
      <w:pPr>
        <w:spacing w:after="0"/>
        <w:jc w:val="both"/>
        <w:rPr>
          <w:rFonts w:ascii="Andalus" w:eastAsia="Franklin Gothic Book" w:hAnsi="Andalus" w:cs="Andalus"/>
          <w:sz w:val="24"/>
          <w:szCs w:val="24"/>
        </w:rPr>
      </w:pPr>
    </w:p>
    <w:p w:rsidR="007C4517" w:rsidRPr="007C4517" w:rsidRDefault="007B0569" w:rsidP="007C4517">
      <w:pPr>
        <w:spacing w:after="0"/>
        <w:jc w:val="both"/>
        <w:rPr>
          <w:rFonts w:ascii="Andalus" w:eastAsia="Franklin Gothic Book" w:hAnsi="Andalus" w:cs="Andalus"/>
          <w:sz w:val="24"/>
          <w:szCs w:val="24"/>
        </w:rPr>
      </w:pPr>
      <w:r w:rsidRPr="007B0569">
        <w:rPr>
          <w:rFonts w:ascii="Andalus" w:eastAsia="Franklin Gothic Book" w:hAnsi="Andalus" w:cs="Andalus"/>
          <w:sz w:val="24"/>
          <w:szCs w:val="24"/>
        </w:rPr>
        <w:t xml:space="preserve">     </w:t>
      </w:r>
    </w:p>
    <w:p w:rsidR="007C4517" w:rsidRPr="007C4517" w:rsidRDefault="007C4517" w:rsidP="00981B06">
      <w:pPr>
        <w:pStyle w:val="Prrafodelista"/>
        <w:ind w:left="0"/>
        <w:rPr>
          <w:rFonts w:ascii="Andalus" w:hAnsi="Andalus" w:cs="Andalus"/>
          <w:b/>
          <w:sz w:val="24"/>
          <w:szCs w:val="24"/>
        </w:rPr>
      </w:pPr>
    </w:p>
    <w:p w:rsidR="007C4517" w:rsidRPr="007C4517" w:rsidRDefault="007C4517" w:rsidP="00981B06">
      <w:pPr>
        <w:pStyle w:val="Prrafodelista"/>
        <w:ind w:left="0"/>
        <w:rPr>
          <w:rFonts w:ascii="Andalus" w:hAnsi="Andalus" w:cs="Andalus"/>
          <w:b/>
          <w:sz w:val="24"/>
          <w:szCs w:val="24"/>
        </w:rPr>
      </w:pPr>
    </w:p>
    <w:p w:rsidR="007C4517" w:rsidRPr="007C4517" w:rsidRDefault="007C4517" w:rsidP="00981B06">
      <w:pPr>
        <w:pStyle w:val="Prrafodelista"/>
        <w:ind w:left="0"/>
        <w:rPr>
          <w:rFonts w:ascii="Andalus" w:hAnsi="Andalus" w:cs="Andalus"/>
          <w:b/>
          <w:sz w:val="24"/>
          <w:szCs w:val="24"/>
        </w:rPr>
      </w:pPr>
      <w:r w:rsidRPr="007C4517">
        <w:rPr>
          <w:rFonts w:ascii="Andalus" w:hAnsi="Andalus" w:cs="Andalus"/>
          <w:b/>
          <w:sz w:val="24"/>
          <w:szCs w:val="24"/>
        </w:rPr>
        <w:lastRenderedPageBreak/>
        <w:t xml:space="preserve">OBJETIVO PARA LA </w:t>
      </w:r>
      <w:r w:rsidR="00A9670F">
        <w:rPr>
          <w:rFonts w:ascii="Andalus" w:hAnsi="Andalus" w:cs="Andalus"/>
          <w:b/>
          <w:sz w:val="24"/>
          <w:szCs w:val="24"/>
        </w:rPr>
        <w:t xml:space="preserve"> </w:t>
      </w:r>
      <w:r w:rsidRPr="007C4517">
        <w:rPr>
          <w:rFonts w:ascii="Andalus" w:hAnsi="Andalus" w:cs="Andalus"/>
          <w:b/>
          <w:sz w:val="24"/>
          <w:szCs w:val="24"/>
        </w:rPr>
        <w:t>INTEVENCIÓN</w:t>
      </w:r>
      <w:r w:rsidR="00A9670F">
        <w:rPr>
          <w:rFonts w:ascii="Andalus" w:hAnsi="Andalus" w:cs="Andalus"/>
          <w:b/>
          <w:sz w:val="24"/>
          <w:szCs w:val="24"/>
        </w:rPr>
        <w:t xml:space="preserve"> </w:t>
      </w:r>
      <w:r w:rsidRPr="007C4517">
        <w:rPr>
          <w:rFonts w:ascii="Andalus" w:hAnsi="Andalus" w:cs="Andalus"/>
          <w:b/>
          <w:sz w:val="24"/>
          <w:szCs w:val="24"/>
        </w:rPr>
        <w:t xml:space="preserve"> PEDAGÓGICA</w:t>
      </w:r>
    </w:p>
    <w:p w:rsidR="007C4517" w:rsidRPr="007C4517" w:rsidRDefault="007C4517" w:rsidP="007C4517">
      <w:pPr>
        <w:pStyle w:val="Prrafodelista"/>
        <w:numPr>
          <w:ilvl w:val="0"/>
          <w:numId w:val="1"/>
        </w:numPr>
        <w:rPr>
          <w:rFonts w:ascii="Andalus" w:hAnsi="Andalus" w:cs="Andalus"/>
          <w:sz w:val="24"/>
          <w:szCs w:val="24"/>
        </w:rPr>
      </w:pPr>
      <w:r w:rsidRPr="007C4517">
        <w:rPr>
          <w:rFonts w:ascii="Andalus" w:hAnsi="Andalus" w:cs="Andalus"/>
          <w:sz w:val="24"/>
          <w:szCs w:val="24"/>
        </w:rPr>
        <w:t xml:space="preserve">Fortalecer y potenciar el área de expresión </w:t>
      </w:r>
      <w:r w:rsidR="002C7D9B">
        <w:rPr>
          <w:rFonts w:ascii="Andalus" w:hAnsi="Andalus" w:cs="Andalus"/>
          <w:sz w:val="24"/>
          <w:szCs w:val="24"/>
        </w:rPr>
        <w:t>escrita de</w:t>
      </w:r>
      <w:r w:rsidRPr="007C4517">
        <w:rPr>
          <w:rFonts w:ascii="Andalus" w:hAnsi="Andalus" w:cs="Andalus"/>
          <w:sz w:val="24"/>
          <w:szCs w:val="24"/>
        </w:rPr>
        <w:t xml:space="preserve"> las alumn</w:t>
      </w:r>
      <w:r w:rsidR="000C7588">
        <w:rPr>
          <w:rFonts w:ascii="Andalus" w:hAnsi="Andalus" w:cs="Andalus"/>
          <w:sz w:val="24"/>
          <w:szCs w:val="24"/>
        </w:rPr>
        <w:t>as del 4ºB, para mejora de su aprendizaje.</w:t>
      </w:r>
    </w:p>
    <w:p w:rsidR="007C4517" w:rsidRPr="007C4517" w:rsidRDefault="007C4517" w:rsidP="007C4517">
      <w:pPr>
        <w:pStyle w:val="Prrafodelista"/>
        <w:numPr>
          <w:ilvl w:val="1"/>
          <w:numId w:val="1"/>
        </w:numPr>
        <w:rPr>
          <w:rFonts w:ascii="Andalus" w:hAnsi="Andalus" w:cs="Andalus"/>
          <w:sz w:val="24"/>
          <w:szCs w:val="24"/>
        </w:rPr>
      </w:pPr>
      <w:r w:rsidRPr="007C4517">
        <w:rPr>
          <w:rFonts w:ascii="Andalus" w:hAnsi="Andalus" w:cs="Andalus"/>
          <w:sz w:val="24"/>
          <w:szCs w:val="24"/>
        </w:rPr>
        <w:t>Evaluar avances que se produzcan durante el periodo de intervención.</w:t>
      </w:r>
    </w:p>
    <w:p w:rsidR="007C4517" w:rsidRDefault="007C4517" w:rsidP="007C4517">
      <w:pPr>
        <w:pStyle w:val="Prrafodelista"/>
        <w:numPr>
          <w:ilvl w:val="1"/>
          <w:numId w:val="1"/>
        </w:numPr>
        <w:rPr>
          <w:rFonts w:ascii="Andalus" w:hAnsi="Andalus" w:cs="Andalus"/>
          <w:sz w:val="24"/>
          <w:szCs w:val="24"/>
        </w:rPr>
      </w:pPr>
      <w:r w:rsidRPr="007C4517">
        <w:rPr>
          <w:rFonts w:ascii="Andalus" w:hAnsi="Andalus" w:cs="Andalus"/>
          <w:sz w:val="24"/>
          <w:szCs w:val="24"/>
        </w:rPr>
        <w:t>Tomar en cuenta opiniones y dudas de las alumnas</w:t>
      </w:r>
      <w:r>
        <w:rPr>
          <w:rFonts w:ascii="Andalus" w:hAnsi="Andalus" w:cs="Andalus"/>
          <w:sz w:val="24"/>
          <w:szCs w:val="24"/>
        </w:rPr>
        <w:t xml:space="preserve"> en mejora del área intervenida.</w:t>
      </w:r>
    </w:p>
    <w:p w:rsidR="00A9670F" w:rsidRDefault="00A9670F" w:rsidP="007C4517">
      <w:pPr>
        <w:pStyle w:val="Prrafodelista"/>
        <w:numPr>
          <w:ilvl w:val="1"/>
          <w:numId w:val="1"/>
        </w:numPr>
        <w:rPr>
          <w:rFonts w:ascii="Andalus" w:hAnsi="Andalus" w:cs="Andalus"/>
          <w:sz w:val="24"/>
          <w:szCs w:val="24"/>
        </w:rPr>
      </w:pPr>
      <w:r>
        <w:rPr>
          <w:rFonts w:ascii="Andalus" w:hAnsi="Andalus" w:cs="Andalus"/>
          <w:sz w:val="24"/>
          <w:szCs w:val="24"/>
        </w:rPr>
        <w:t>Mejorar estrategias utilizadas, para mejora de la intervención pedagógica.</w:t>
      </w:r>
    </w:p>
    <w:p w:rsidR="007C4517" w:rsidRDefault="007C4517" w:rsidP="007C4517">
      <w:pPr>
        <w:rPr>
          <w:rFonts w:ascii="Andalus" w:hAnsi="Andalus" w:cs="Andalus"/>
          <w:sz w:val="24"/>
          <w:szCs w:val="24"/>
        </w:rPr>
      </w:pPr>
    </w:p>
    <w:p w:rsidR="007C4517" w:rsidRPr="007C4517" w:rsidRDefault="00D52228" w:rsidP="007C4517">
      <w:pPr>
        <w:rPr>
          <w:rFonts w:ascii="Andalus" w:hAnsi="Andalus" w:cs="Andalus"/>
          <w:b/>
          <w:sz w:val="24"/>
          <w:szCs w:val="24"/>
        </w:rPr>
      </w:pPr>
      <w:r>
        <w:rPr>
          <w:rFonts w:ascii="Andalus" w:hAnsi="Andalus" w:cs="Andalus"/>
          <w:b/>
          <w:sz w:val="24"/>
          <w:szCs w:val="24"/>
        </w:rPr>
        <w:t>ESTRATEGIAS METODOLÓ</w:t>
      </w:r>
      <w:r w:rsidR="007C4517" w:rsidRPr="007C4517">
        <w:rPr>
          <w:rFonts w:ascii="Andalus" w:hAnsi="Andalus" w:cs="Andalus"/>
          <w:b/>
          <w:sz w:val="24"/>
          <w:szCs w:val="24"/>
        </w:rPr>
        <w:t xml:space="preserve">GICAS </w:t>
      </w:r>
    </w:p>
    <w:p w:rsidR="007C4517" w:rsidRPr="007C4517" w:rsidRDefault="007C4517" w:rsidP="00EE553F">
      <w:pPr>
        <w:numPr>
          <w:ilvl w:val="1"/>
          <w:numId w:val="1"/>
        </w:numPr>
        <w:spacing w:after="0"/>
        <w:rPr>
          <w:rFonts w:ascii="Andalus" w:hAnsi="Andalus" w:cs="Andalus"/>
          <w:sz w:val="24"/>
          <w:szCs w:val="24"/>
        </w:rPr>
      </w:pPr>
      <w:r w:rsidRPr="007C4517">
        <w:rPr>
          <w:rFonts w:ascii="Andalus" w:hAnsi="Andalus" w:cs="Andalus"/>
          <w:sz w:val="24"/>
          <w:szCs w:val="24"/>
        </w:rPr>
        <w:t>Los primeros 10 minutos de cada clase, que imparta el profesor guía, impartir  nuevo vocabulario, el cual las alumnas escribirán en un cuaderno destinado al plan de intervención.</w:t>
      </w:r>
    </w:p>
    <w:p w:rsidR="007C4517" w:rsidRPr="007C4517" w:rsidRDefault="007C4517" w:rsidP="00EE553F">
      <w:pPr>
        <w:numPr>
          <w:ilvl w:val="1"/>
          <w:numId w:val="1"/>
        </w:numPr>
        <w:spacing w:after="0"/>
        <w:rPr>
          <w:rFonts w:ascii="Andalus" w:hAnsi="Andalus" w:cs="Andalus"/>
          <w:sz w:val="24"/>
          <w:szCs w:val="24"/>
        </w:rPr>
      </w:pPr>
      <w:r w:rsidRPr="007C4517">
        <w:rPr>
          <w:rFonts w:ascii="Andalus" w:hAnsi="Andalus" w:cs="Andalus"/>
          <w:sz w:val="24"/>
          <w:szCs w:val="24"/>
        </w:rPr>
        <w:t>Cada clase se lenguaje y comunicación, en los primeros 10 minutos, las alumnas observarán una imagen, luego de esto, en una lluvia de ideas que finalmente se convertirá en un texto, creado por todo el curso.</w:t>
      </w:r>
    </w:p>
    <w:p w:rsidR="007C4517" w:rsidRDefault="007C4517" w:rsidP="00EE553F">
      <w:pPr>
        <w:numPr>
          <w:ilvl w:val="1"/>
          <w:numId w:val="1"/>
        </w:numPr>
        <w:spacing w:after="0"/>
        <w:rPr>
          <w:rFonts w:ascii="Andalus" w:hAnsi="Andalus" w:cs="Andalus"/>
          <w:sz w:val="24"/>
          <w:szCs w:val="24"/>
        </w:rPr>
      </w:pPr>
      <w:r w:rsidRPr="007C4517">
        <w:rPr>
          <w:rFonts w:ascii="Andalus" w:hAnsi="Andalus" w:cs="Andalus"/>
          <w:sz w:val="24"/>
          <w:szCs w:val="24"/>
        </w:rPr>
        <w:t>Trabajar el área de ortografía, en lo que refiere a literal, puntual y acentual.</w:t>
      </w:r>
    </w:p>
    <w:p w:rsidR="00EE553F" w:rsidRDefault="00EE553F" w:rsidP="00EE553F">
      <w:pPr>
        <w:numPr>
          <w:ilvl w:val="1"/>
          <w:numId w:val="1"/>
        </w:numPr>
        <w:spacing w:after="0"/>
        <w:rPr>
          <w:rFonts w:ascii="Andalus" w:hAnsi="Andalus" w:cs="Andalus"/>
          <w:sz w:val="24"/>
          <w:szCs w:val="24"/>
        </w:rPr>
      </w:pPr>
      <w:r>
        <w:rPr>
          <w:rFonts w:ascii="Andalus" w:hAnsi="Andalus" w:cs="Andalus"/>
          <w:sz w:val="24"/>
          <w:szCs w:val="24"/>
        </w:rPr>
        <w:t xml:space="preserve">Cada alumna Leerá  un texto breve, </w:t>
      </w:r>
      <w:r w:rsidRPr="00EE553F">
        <w:rPr>
          <w:rFonts w:ascii="Andalus" w:hAnsi="Andalus" w:cs="Andalus"/>
          <w:sz w:val="24"/>
          <w:szCs w:val="24"/>
        </w:rPr>
        <w:t xml:space="preserve">luego de esto </w:t>
      </w:r>
      <w:r>
        <w:rPr>
          <w:rFonts w:ascii="Andalus" w:hAnsi="Andalus" w:cs="Andalus"/>
          <w:sz w:val="24"/>
          <w:szCs w:val="24"/>
        </w:rPr>
        <w:t xml:space="preserve">deberá </w:t>
      </w:r>
      <w:r w:rsidRPr="00EE553F">
        <w:rPr>
          <w:rFonts w:ascii="Andalus" w:hAnsi="Andalus" w:cs="Andalus"/>
          <w:sz w:val="24"/>
          <w:szCs w:val="24"/>
        </w:rPr>
        <w:t>parafrasearlo con sus propias palabras.</w:t>
      </w:r>
    </w:p>
    <w:p w:rsidR="00EE553F" w:rsidRDefault="00EE553F" w:rsidP="00EE553F">
      <w:pPr>
        <w:numPr>
          <w:ilvl w:val="1"/>
          <w:numId w:val="1"/>
        </w:numPr>
        <w:spacing w:after="0"/>
        <w:rPr>
          <w:rFonts w:ascii="Andalus" w:hAnsi="Andalus" w:cs="Andalus"/>
          <w:sz w:val="24"/>
          <w:szCs w:val="24"/>
        </w:rPr>
      </w:pPr>
      <w:r>
        <w:rPr>
          <w:rFonts w:ascii="Andalus" w:hAnsi="Andalus" w:cs="Andalus"/>
          <w:sz w:val="24"/>
          <w:szCs w:val="24"/>
        </w:rPr>
        <w:t>Las alumnas llevarán lecturas complementarias, las cuales junto a su madre y/o apoderado responderán guías prácticas de comprensión lectora.</w:t>
      </w:r>
    </w:p>
    <w:p w:rsidR="002C7D9B" w:rsidRPr="00EE553F" w:rsidRDefault="002C7D9B" w:rsidP="00EE553F">
      <w:pPr>
        <w:numPr>
          <w:ilvl w:val="1"/>
          <w:numId w:val="1"/>
        </w:numPr>
        <w:spacing w:after="0"/>
        <w:rPr>
          <w:rFonts w:ascii="Andalus" w:hAnsi="Andalus" w:cs="Andalus"/>
          <w:sz w:val="24"/>
          <w:szCs w:val="24"/>
        </w:rPr>
      </w:pPr>
      <w:r>
        <w:rPr>
          <w:rFonts w:ascii="Andalus" w:hAnsi="Andalus" w:cs="Andalus"/>
          <w:sz w:val="24"/>
          <w:szCs w:val="24"/>
        </w:rPr>
        <w:t xml:space="preserve">Trabajar con material audio-visual para mayor atención de las alumnas, dado que este material da resultados </w:t>
      </w:r>
      <w:r w:rsidR="000C7588">
        <w:rPr>
          <w:rFonts w:ascii="Andalus" w:hAnsi="Andalus" w:cs="Andalus"/>
          <w:sz w:val="24"/>
          <w:szCs w:val="24"/>
        </w:rPr>
        <w:t>positivos al momento de aprender.</w:t>
      </w:r>
    </w:p>
    <w:p w:rsidR="007C4517" w:rsidRPr="0071140B" w:rsidRDefault="007C4517" w:rsidP="007C4517">
      <w:pPr>
        <w:rPr>
          <w:rFonts w:ascii="Andalus" w:hAnsi="Andalus" w:cs="Andalus"/>
          <w:b/>
          <w:sz w:val="24"/>
          <w:szCs w:val="24"/>
        </w:rPr>
      </w:pPr>
      <w:r w:rsidRPr="0071140B">
        <w:rPr>
          <w:rFonts w:ascii="Andalus" w:hAnsi="Andalus" w:cs="Andalus"/>
          <w:b/>
          <w:sz w:val="24"/>
          <w:szCs w:val="24"/>
        </w:rPr>
        <w:t>RECURSOS A UTILIZAR</w:t>
      </w:r>
    </w:p>
    <w:p w:rsidR="007C4517" w:rsidRDefault="007C4517" w:rsidP="0071140B">
      <w:pPr>
        <w:pStyle w:val="Prrafodelista"/>
        <w:numPr>
          <w:ilvl w:val="1"/>
          <w:numId w:val="1"/>
        </w:numPr>
        <w:rPr>
          <w:rFonts w:ascii="Andalus" w:hAnsi="Andalus" w:cs="Andalus"/>
          <w:sz w:val="24"/>
          <w:szCs w:val="24"/>
        </w:rPr>
      </w:pPr>
      <w:r w:rsidRPr="002C7D9B">
        <w:rPr>
          <w:rFonts w:ascii="Andalus" w:hAnsi="Andalus" w:cs="Andalus"/>
          <w:b/>
          <w:sz w:val="24"/>
          <w:szCs w:val="24"/>
        </w:rPr>
        <w:t xml:space="preserve">Cuaderno </w:t>
      </w:r>
      <w:r>
        <w:rPr>
          <w:rFonts w:ascii="Andalus" w:hAnsi="Andalus" w:cs="Andalus"/>
          <w:sz w:val="24"/>
          <w:szCs w:val="24"/>
        </w:rPr>
        <w:t>de 100 hojas, anexo a sus habituales asignaturas, para trabajo exclusivo de la intervención.</w:t>
      </w:r>
    </w:p>
    <w:p w:rsidR="007C4517" w:rsidRDefault="00A9670F" w:rsidP="0071140B">
      <w:pPr>
        <w:pStyle w:val="Prrafodelista"/>
        <w:numPr>
          <w:ilvl w:val="1"/>
          <w:numId w:val="1"/>
        </w:numPr>
        <w:rPr>
          <w:rFonts w:ascii="Andalus" w:hAnsi="Andalus" w:cs="Andalus"/>
          <w:sz w:val="24"/>
          <w:szCs w:val="24"/>
        </w:rPr>
      </w:pPr>
      <w:r>
        <w:rPr>
          <w:rFonts w:ascii="Andalus" w:hAnsi="Andalus" w:cs="Andalus"/>
          <w:sz w:val="24"/>
          <w:szCs w:val="24"/>
        </w:rPr>
        <w:t xml:space="preserve">Imágenes proyectadas en el </w:t>
      </w:r>
      <w:r w:rsidRPr="002C7D9B">
        <w:rPr>
          <w:rFonts w:ascii="Andalus" w:hAnsi="Andalus" w:cs="Andalus"/>
          <w:b/>
          <w:sz w:val="24"/>
          <w:szCs w:val="24"/>
        </w:rPr>
        <w:t>DATA</w:t>
      </w:r>
      <w:r>
        <w:rPr>
          <w:rFonts w:ascii="Andalus" w:hAnsi="Andalus" w:cs="Andalus"/>
          <w:sz w:val="24"/>
          <w:szCs w:val="24"/>
        </w:rPr>
        <w:t>.</w:t>
      </w:r>
    </w:p>
    <w:p w:rsidR="00A9670F" w:rsidRDefault="00A9670F" w:rsidP="0071140B">
      <w:pPr>
        <w:pStyle w:val="Prrafodelista"/>
        <w:numPr>
          <w:ilvl w:val="1"/>
          <w:numId w:val="1"/>
        </w:numPr>
        <w:rPr>
          <w:rFonts w:ascii="Andalus" w:hAnsi="Andalus" w:cs="Andalus"/>
          <w:sz w:val="24"/>
          <w:szCs w:val="24"/>
        </w:rPr>
      </w:pPr>
      <w:r w:rsidRPr="002C7D9B">
        <w:rPr>
          <w:rFonts w:ascii="Andalus" w:hAnsi="Andalus" w:cs="Andalus"/>
          <w:b/>
          <w:sz w:val="24"/>
          <w:szCs w:val="24"/>
        </w:rPr>
        <w:t>Diccionario</w:t>
      </w:r>
      <w:r>
        <w:rPr>
          <w:rFonts w:ascii="Andalus" w:hAnsi="Andalus" w:cs="Andalus"/>
          <w:sz w:val="24"/>
          <w:szCs w:val="24"/>
        </w:rPr>
        <w:t xml:space="preserve"> de significados, sinónimos y antónimos.</w:t>
      </w:r>
    </w:p>
    <w:p w:rsidR="007C4517" w:rsidRDefault="00A9670F" w:rsidP="007C4517">
      <w:pPr>
        <w:pStyle w:val="Prrafodelista"/>
        <w:numPr>
          <w:ilvl w:val="1"/>
          <w:numId w:val="1"/>
        </w:numPr>
        <w:rPr>
          <w:rFonts w:ascii="Andalus" w:hAnsi="Andalus" w:cs="Andalus"/>
          <w:sz w:val="24"/>
          <w:szCs w:val="24"/>
        </w:rPr>
      </w:pPr>
      <w:r w:rsidRPr="002C7D9B">
        <w:rPr>
          <w:rFonts w:ascii="Andalus" w:hAnsi="Andalus" w:cs="Andalus"/>
          <w:b/>
          <w:sz w:val="24"/>
          <w:szCs w:val="24"/>
        </w:rPr>
        <w:lastRenderedPageBreak/>
        <w:t>Grabaciones</w:t>
      </w:r>
      <w:r>
        <w:rPr>
          <w:rFonts w:ascii="Andalus" w:hAnsi="Andalus" w:cs="Andalus"/>
          <w:sz w:val="24"/>
          <w:szCs w:val="24"/>
        </w:rPr>
        <w:t xml:space="preserve"> de las intervenciones, para ir en mejora de las estrategias que se están utilizando, cuales son las debilidades y fortalezas por parte del que interviene.</w:t>
      </w:r>
    </w:p>
    <w:p w:rsidR="000C7588" w:rsidRPr="00EE553F" w:rsidRDefault="000C7588" w:rsidP="000C7588">
      <w:pPr>
        <w:pStyle w:val="Prrafodelista"/>
        <w:ind w:left="1440"/>
        <w:rPr>
          <w:rFonts w:ascii="Andalus" w:hAnsi="Andalus" w:cs="Andalus"/>
          <w:sz w:val="24"/>
          <w:szCs w:val="24"/>
        </w:rPr>
      </w:pPr>
    </w:p>
    <w:p w:rsidR="007C4517" w:rsidRDefault="0071140B" w:rsidP="0071140B">
      <w:pPr>
        <w:pStyle w:val="Prrafodelista"/>
        <w:tabs>
          <w:tab w:val="left" w:pos="142"/>
        </w:tabs>
        <w:ind w:left="0"/>
        <w:jc w:val="both"/>
        <w:rPr>
          <w:rFonts w:ascii="Andalus" w:hAnsi="Andalus" w:cs="Andalus"/>
          <w:b/>
          <w:sz w:val="24"/>
          <w:szCs w:val="24"/>
        </w:rPr>
      </w:pPr>
      <w:r w:rsidRPr="0071140B">
        <w:rPr>
          <w:rFonts w:ascii="Andalus" w:hAnsi="Andalus" w:cs="Andalus"/>
          <w:b/>
          <w:sz w:val="24"/>
          <w:szCs w:val="24"/>
        </w:rPr>
        <w:t>ESTRATEGIAS QUE SE UTILIZARAN PARA LA DIVERSIDAD ESTUDIANTIL</w:t>
      </w:r>
    </w:p>
    <w:p w:rsidR="0071140B" w:rsidRDefault="0071140B" w:rsidP="0071140B">
      <w:pPr>
        <w:pStyle w:val="Prrafodelista"/>
        <w:tabs>
          <w:tab w:val="left" w:pos="142"/>
        </w:tabs>
        <w:ind w:left="0"/>
        <w:jc w:val="both"/>
        <w:rPr>
          <w:rFonts w:ascii="Andalus" w:hAnsi="Andalus" w:cs="Andalus"/>
          <w:b/>
          <w:sz w:val="24"/>
          <w:szCs w:val="24"/>
        </w:rPr>
      </w:pPr>
    </w:p>
    <w:p w:rsidR="0071140B" w:rsidRDefault="0071140B" w:rsidP="0071140B">
      <w:pPr>
        <w:pStyle w:val="Prrafodelista"/>
        <w:numPr>
          <w:ilvl w:val="1"/>
          <w:numId w:val="1"/>
        </w:numPr>
        <w:tabs>
          <w:tab w:val="left" w:pos="142"/>
        </w:tabs>
        <w:jc w:val="both"/>
        <w:rPr>
          <w:rFonts w:ascii="Andalus" w:hAnsi="Andalus" w:cs="Andalus"/>
          <w:sz w:val="24"/>
          <w:szCs w:val="24"/>
        </w:rPr>
      </w:pPr>
      <w:r w:rsidRPr="0071140B">
        <w:rPr>
          <w:rFonts w:ascii="Andalus" w:hAnsi="Andalus" w:cs="Andalus"/>
          <w:sz w:val="24"/>
          <w:szCs w:val="24"/>
        </w:rPr>
        <w:t>Trabajar en duplas o equipos para mayor efectividad</w:t>
      </w:r>
      <w:r>
        <w:rPr>
          <w:rFonts w:ascii="Andalus" w:hAnsi="Andalus" w:cs="Andalus"/>
          <w:sz w:val="24"/>
          <w:szCs w:val="24"/>
        </w:rPr>
        <w:t xml:space="preserve"> de los aprendizajes.</w:t>
      </w:r>
    </w:p>
    <w:p w:rsidR="0071140B" w:rsidRDefault="0071140B" w:rsidP="0071140B">
      <w:pPr>
        <w:pStyle w:val="Prrafodelista"/>
        <w:numPr>
          <w:ilvl w:val="1"/>
          <w:numId w:val="1"/>
        </w:numPr>
        <w:tabs>
          <w:tab w:val="left" w:pos="142"/>
        </w:tabs>
        <w:jc w:val="both"/>
        <w:rPr>
          <w:rFonts w:ascii="Andalus" w:hAnsi="Andalus" w:cs="Andalus"/>
          <w:sz w:val="24"/>
          <w:szCs w:val="24"/>
        </w:rPr>
      </w:pPr>
      <w:r>
        <w:rPr>
          <w:rFonts w:ascii="Andalus" w:hAnsi="Andalus" w:cs="Andalus"/>
          <w:sz w:val="24"/>
          <w:szCs w:val="24"/>
        </w:rPr>
        <w:t>Hacer partícipe activamente a las alumnas PIE, esclareciendo sus dudas y tomando en cuenta sus opiniones.</w:t>
      </w:r>
    </w:p>
    <w:p w:rsidR="0071140B" w:rsidRDefault="008242C0" w:rsidP="0071140B">
      <w:pPr>
        <w:pStyle w:val="Prrafodelista"/>
        <w:numPr>
          <w:ilvl w:val="1"/>
          <w:numId w:val="1"/>
        </w:numPr>
        <w:tabs>
          <w:tab w:val="left" w:pos="142"/>
        </w:tabs>
        <w:jc w:val="both"/>
        <w:rPr>
          <w:rFonts w:ascii="Andalus" w:hAnsi="Andalus" w:cs="Andalus"/>
          <w:sz w:val="24"/>
          <w:szCs w:val="24"/>
        </w:rPr>
      </w:pPr>
      <w:r>
        <w:rPr>
          <w:rFonts w:ascii="Andalus" w:hAnsi="Andalus" w:cs="Andalus"/>
          <w:sz w:val="24"/>
          <w:szCs w:val="24"/>
        </w:rPr>
        <w:t xml:space="preserve">Realizar </w:t>
      </w:r>
      <w:proofErr w:type="spellStart"/>
      <w:r>
        <w:rPr>
          <w:rFonts w:ascii="Andalus" w:hAnsi="Andalus" w:cs="Andalus"/>
          <w:sz w:val="24"/>
          <w:szCs w:val="24"/>
        </w:rPr>
        <w:t>metacognición</w:t>
      </w:r>
      <w:proofErr w:type="spellEnd"/>
      <w:r>
        <w:rPr>
          <w:rFonts w:ascii="Andalus" w:hAnsi="Andalus" w:cs="Andalus"/>
          <w:sz w:val="24"/>
          <w:szCs w:val="24"/>
        </w:rPr>
        <w:t xml:space="preserve">, en cada uno de los trabajos realizados anteriormente. </w:t>
      </w:r>
    </w:p>
    <w:p w:rsidR="002C7D9B" w:rsidRPr="000C7588" w:rsidRDefault="00EE553F" w:rsidP="002C7D9B">
      <w:pPr>
        <w:pStyle w:val="Prrafodelista"/>
        <w:numPr>
          <w:ilvl w:val="1"/>
          <w:numId w:val="1"/>
        </w:numPr>
        <w:tabs>
          <w:tab w:val="left" w:pos="142"/>
        </w:tabs>
        <w:jc w:val="both"/>
        <w:rPr>
          <w:rFonts w:ascii="Andalus" w:hAnsi="Andalus" w:cs="Andalus"/>
          <w:sz w:val="24"/>
          <w:szCs w:val="24"/>
        </w:rPr>
      </w:pPr>
      <w:r>
        <w:rPr>
          <w:rFonts w:ascii="Andalus" w:hAnsi="Andalus" w:cs="Andalus"/>
          <w:sz w:val="24"/>
          <w:szCs w:val="24"/>
        </w:rPr>
        <w:t>Trabajos en conjunto con el apoderado, para mayor comprensión y desarrollo de esta rama.</w:t>
      </w:r>
    </w:p>
    <w:p w:rsidR="007C4517" w:rsidRDefault="002C7D9B" w:rsidP="002C7D9B">
      <w:pPr>
        <w:rPr>
          <w:rFonts w:ascii="Andalus" w:hAnsi="Andalus" w:cs="Andalus"/>
          <w:b/>
          <w:sz w:val="24"/>
          <w:szCs w:val="24"/>
        </w:rPr>
      </w:pPr>
      <w:r w:rsidRPr="002C7D9B">
        <w:rPr>
          <w:rFonts w:ascii="Andalus" w:hAnsi="Andalus" w:cs="Andalus"/>
          <w:b/>
          <w:sz w:val="24"/>
          <w:szCs w:val="24"/>
        </w:rPr>
        <w:t xml:space="preserve">ESTRATEGIAS METACOGNITIVAS </w:t>
      </w:r>
    </w:p>
    <w:p w:rsidR="002C7D9B" w:rsidRPr="002C7D9B" w:rsidRDefault="002C7D9B" w:rsidP="002C7D9B">
      <w:pPr>
        <w:pStyle w:val="Prrafodelista"/>
        <w:numPr>
          <w:ilvl w:val="1"/>
          <w:numId w:val="1"/>
        </w:numPr>
        <w:rPr>
          <w:rFonts w:ascii="Andalus" w:hAnsi="Andalus" w:cs="Andalus"/>
          <w:sz w:val="24"/>
          <w:szCs w:val="24"/>
        </w:rPr>
      </w:pPr>
      <w:r w:rsidRPr="002C7D9B">
        <w:rPr>
          <w:rFonts w:ascii="Andalus" w:hAnsi="Andalus" w:cs="Andalus"/>
          <w:sz w:val="24"/>
          <w:szCs w:val="24"/>
        </w:rPr>
        <w:t>Siempre en las actividades que se realizaran, tomar en cuenta los conocimientos previos de las alumnas, dado que esto permitirá al docente en práctica darse cuenta por donde debe comenzar la intervención.</w:t>
      </w:r>
    </w:p>
    <w:p w:rsidR="002C7D9B" w:rsidRPr="002C7D9B" w:rsidRDefault="002C7D9B" w:rsidP="002C7D9B">
      <w:pPr>
        <w:pStyle w:val="Prrafodelista"/>
        <w:numPr>
          <w:ilvl w:val="1"/>
          <w:numId w:val="1"/>
        </w:numPr>
        <w:rPr>
          <w:rFonts w:ascii="Andalus" w:hAnsi="Andalus" w:cs="Andalus"/>
          <w:sz w:val="24"/>
          <w:szCs w:val="24"/>
        </w:rPr>
      </w:pPr>
      <w:r w:rsidRPr="002C7D9B">
        <w:rPr>
          <w:rFonts w:ascii="Andalus" w:hAnsi="Andalus" w:cs="Andalus"/>
          <w:sz w:val="24"/>
          <w:szCs w:val="24"/>
        </w:rPr>
        <w:t xml:space="preserve">Cada termino de las actividades realizar </w:t>
      </w:r>
      <w:proofErr w:type="gramStart"/>
      <w:r w:rsidRPr="002C7D9B">
        <w:rPr>
          <w:rFonts w:ascii="Andalus" w:hAnsi="Andalus" w:cs="Andalus"/>
          <w:sz w:val="24"/>
          <w:szCs w:val="24"/>
        </w:rPr>
        <w:t>retroalimentación ,</w:t>
      </w:r>
      <w:proofErr w:type="gramEnd"/>
      <w:r w:rsidRPr="002C7D9B">
        <w:rPr>
          <w:rFonts w:ascii="Andalus" w:hAnsi="Andalus" w:cs="Andalus"/>
          <w:sz w:val="24"/>
          <w:szCs w:val="24"/>
        </w:rPr>
        <w:t xml:space="preserve"> despejar dudas y escuchar opiniones.</w:t>
      </w:r>
    </w:p>
    <w:p w:rsidR="002C7D9B" w:rsidRDefault="002C7D9B" w:rsidP="002C7D9B">
      <w:pPr>
        <w:pStyle w:val="Prrafodelista"/>
        <w:numPr>
          <w:ilvl w:val="1"/>
          <w:numId w:val="1"/>
        </w:numPr>
        <w:rPr>
          <w:rFonts w:ascii="Andalus" w:hAnsi="Andalus" w:cs="Andalus"/>
          <w:sz w:val="24"/>
          <w:szCs w:val="24"/>
        </w:rPr>
      </w:pPr>
      <w:r w:rsidRPr="002C7D9B">
        <w:rPr>
          <w:rFonts w:ascii="Andalus" w:hAnsi="Andalus" w:cs="Andalus"/>
          <w:sz w:val="24"/>
          <w:szCs w:val="24"/>
        </w:rPr>
        <w:t>Hacer partícipe a todas las alumnas, muy por sobre todo a las alumnas PIE (programa de integración Educativa), para fortalecimiento de su aprendizaje, que por ende es más deficiente.</w:t>
      </w:r>
    </w:p>
    <w:p w:rsidR="000C7588" w:rsidRDefault="000C7588" w:rsidP="000C7588">
      <w:pPr>
        <w:rPr>
          <w:rFonts w:ascii="Andalus" w:hAnsi="Andalus" w:cs="Andalus"/>
          <w:b/>
          <w:sz w:val="24"/>
          <w:szCs w:val="24"/>
        </w:rPr>
      </w:pPr>
      <w:r w:rsidRPr="000C7588">
        <w:rPr>
          <w:rFonts w:ascii="Andalus" w:hAnsi="Andalus" w:cs="Andalus"/>
          <w:b/>
          <w:sz w:val="24"/>
          <w:szCs w:val="24"/>
        </w:rPr>
        <w:t>ESTRATÉGIAS EVALUATIVAS</w:t>
      </w:r>
    </w:p>
    <w:p w:rsidR="000C7588" w:rsidRPr="000C7588" w:rsidRDefault="000C7588" w:rsidP="000C7588">
      <w:pPr>
        <w:pStyle w:val="Prrafodelista"/>
        <w:numPr>
          <w:ilvl w:val="1"/>
          <w:numId w:val="1"/>
        </w:numPr>
        <w:rPr>
          <w:rFonts w:ascii="Andalus" w:hAnsi="Andalus" w:cs="Andalus"/>
          <w:sz w:val="24"/>
          <w:szCs w:val="24"/>
        </w:rPr>
      </w:pPr>
      <w:r w:rsidRPr="000C7588">
        <w:rPr>
          <w:rFonts w:ascii="Andalus" w:hAnsi="Andalus" w:cs="Andalus"/>
          <w:sz w:val="24"/>
          <w:szCs w:val="24"/>
        </w:rPr>
        <w:t>Una de las primeras evaluaciones será la observación directa evaluada de manera formativa con el objetivo de permitir al docente en práctica darse cuenta de cómo es el trabajo de las alumnas en el horario de intervención.</w:t>
      </w:r>
    </w:p>
    <w:p w:rsidR="000C7588" w:rsidRDefault="000C7588" w:rsidP="000C7588">
      <w:pPr>
        <w:pStyle w:val="Prrafodelista"/>
        <w:numPr>
          <w:ilvl w:val="1"/>
          <w:numId w:val="1"/>
        </w:numPr>
        <w:rPr>
          <w:rFonts w:ascii="Andalus" w:hAnsi="Andalus" w:cs="Andalus"/>
          <w:sz w:val="24"/>
          <w:szCs w:val="24"/>
        </w:rPr>
      </w:pPr>
      <w:r>
        <w:rPr>
          <w:rFonts w:ascii="Andalus" w:hAnsi="Andalus" w:cs="Andalus"/>
          <w:sz w:val="24"/>
          <w:szCs w:val="24"/>
        </w:rPr>
        <w:lastRenderedPageBreak/>
        <w:t>E</w:t>
      </w:r>
      <w:r w:rsidRPr="000C7588">
        <w:rPr>
          <w:rFonts w:ascii="Andalus" w:hAnsi="Andalus" w:cs="Andalus"/>
          <w:sz w:val="24"/>
          <w:szCs w:val="24"/>
        </w:rPr>
        <w:t>valuaciones que se harán a nivel de grupo,</w:t>
      </w:r>
      <w:r>
        <w:rPr>
          <w:rFonts w:ascii="Andalus" w:hAnsi="Andalus" w:cs="Andalus"/>
          <w:sz w:val="24"/>
          <w:szCs w:val="24"/>
        </w:rPr>
        <w:t xml:space="preserve"> </w:t>
      </w:r>
      <w:r w:rsidRPr="000C7588">
        <w:rPr>
          <w:rFonts w:ascii="Andalus" w:hAnsi="Andalus" w:cs="Andalus"/>
          <w:sz w:val="24"/>
          <w:szCs w:val="24"/>
        </w:rPr>
        <w:t xml:space="preserve"> con el objetivo </w:t>
      </w:r>
      <w:r>
        <w:rPr>
          <w:rFonts w:ascii="Andalus" w:hAnsi="Andalus" w:cs="Andalus"/>
          <w:sz w:val="24"/>
          <w:szCs w:val="24"/>
        </w:rPr>
        <w:t xml:space="preserve">de que las alumnas puedan </w:t>
      </w:r>
      <w:proofErr w:type="spellStart"/>
      <w:r>
        <w:rPr>
          <w:rFonts w:ascii="Andalus" w:hAnsi="Andalus" w:cs="Andalus"/>
          <w:sz w:val="24"/>
          <w:szCs w:val="24"/>
        </w:rPr>
        <w:t>co</w:t>
      </w:r>
      <w:proofErr w:type="spellEnd"/>
      <w:r>
        <w:rPr>
          <w:rFonts w:ascii="Andalus" w:hAnsi="Andalus" w:cs="Andalus"/>
          <w:sz w:val="24"/>
          <w:szCs w:val="24"/>
        </w:rPr>
        <w:t xml:space="preserve"> - evaluarse y también </w:t>
      </w:r>
      <w:r w:rsidRPr="000C7588">
        <w:rPr>
          <w:rFonts w:ascii="Andalus" w:hAnsi="Andalus" w:cs="Andalus"/>
          <w:sz w:val="24"/>
          <w:szCs w:val="24"/>
        </w:rPr>
        <w:t xml:space="preserve"> identificar el  trabajo colaborativo de las tales</w:t>
      </w:r>
      <w:r w:rsidR="006A43F6">
        <w:rPr>
          <w:rFonts w:ascii="Andalus" w:hAnsi="Andalus" w:cs="Andalus"/>
          <w:sz w:val="24"/>
          <w:szCs w:val="24"/>
        </w:rPr>
        <w:t xml:space="preserve">, </w:t>
      </w:r>
      <w:r w:rsidRPr="000C7588">
        <w:rPr>
          <w:rFonts w:ascii="Andalus" w:hAnsi="Andalus" w:cs="Andalus"/>
          <w:sz w:val="24"/>
          <w:szCs w:val="24"/>
        </w:rPr>
        <w:t xml:space="preserve"> siempre de manera formativa.</w:t>
      </w:r>
    </w:p>
    <w:p w:rsidR="000C7588" w:rsidRDefault="000C7588" w:rsidP="000C7588">
      <w:pPr>
        <w:pStyle w:val="Prrafodelista"/>
        <w:numPr>
          <w:ilvl w:val="1"/>
          <w:numId w:val="1"/>
        </w:numPr>
        <w:rPr>
          <w:rFonts w:ascii="Andalus" w:hAnsi="Andalus" w:cs="Andalus"/>
          <w:sz w:val="24"/>
          <w:szCs w:val="24"/>
        </w:rPr>
      </w:pPr>
      <w:r>
        <w:rPr>
          <w:rFonts w:ascii="Andalus" w:hAnsi="Andalus" w:cs="Andalus"/>
          <w:sz w:val="24"/>
          <w:szCs w:val="24"/>
        </w:rPr>
        <w:t>Se trabajara también individualmente, evaluándose de forma escrita los aprendizajes adquiridos al  60%, los resultados arrojados se sacarán por porcentaje de logro: Ejemplo: con el 60% de la prueba lograda se dará un puntaje, no una nota, la cual la primera se comparará con la última que realicen las alumnas, lo que permitirá evidenciar avances.</w:t>
      </w:r>
    </w:p>
    <w:p w:rsidR="000C7588" w:rsidRPr="000C7588" w:rsidRDefault="000C7588" w:rsidP="000C7588">
      <w:pPr>
        <w:pStyle w:val="Prrafodelista"/>
        <w:numPr>
          <w:ilvl w:val="1"/>
          <w:numId w:val="1"/>
        </w:numPr>
        <w:rPr>
          <w:rFonts w:ascii="Andalus" w:hAnsi="Andalus" w:cs="Andalus"/>
          <w:sz w:val="24"/>
          <w:szCs w:val="24"/>
        </w:rPr>
      </w:pPr>
      <w:r>
        <w:rPr>
          <w:rFonts w:ascii="Andalus" w:hAnsi="Andalus" w:cs="Andalus"/>
          <w:sz w:val="24"/>
          <w:szCs w:val="24"/>
        </w:rPr>
        <w:t xml:space="preserve">Se realizarán trabajos </w:t>
      </w:r>
      <w:r w:rsidR="006A43F6">
        <w:rPr>
          <w:rFonts w:ascii="Andalus" w:hAnsi="Andalus" w:cs="Andalus"/>
          <w:sz w:val="24"/>
          <w:szCs w:val="24"/>
        </w:rPr>
        <w:t>individuales los cuales se evaluarán formativamente, pero siempre comparando el primero con el último realizado. Permitiendo que las alumnas puedan autoevaluarse y evidenciar sus avances propiamente tales.</w:t>
      </w:r>
    </w:p>
    <w:p w:rsidR="002C7D9B" w:rsidRDefault="002C7D9B" w:rsidP="002C7D9B">
      <w:pPr>
        <w:pStyle w:val="Prrafodelista"/>
        <w:ind w:left="1440"/>
        <w:rPr>
          <w:rFonts w:ascii="Andalus" w:hAnsi="Andalus" w:cs="Andalus"/>
          <w:sz w:val="24"/>
          <w:szCs w:val="24"/>
        </w:rPr>
      </w:pPr>
      <w:bookmarkStart w:id="0" w:name="_GoBack"/>
      <w:bookmarkEnd w:id="0"/>
    </w:p>
    <w:p w:rsidR="002C7D9B" w:rsidRPr="002C7D9B" w:rsidRDefault="002C7D9B" w:rsidP="002C7D9B">
      <w:pPr>
        <w:pStyle w:val="Prrafodelista"/>
        <w:ind w:left="1440"/>
        <w:rPr>
          <w:rFonts w:ascii="Andalus" w:hAnsi="Andalus" w:cs="Andalus"/>
          <w:sz w:val="24"/>
          <w:szCs w:val="24"/>
        </w:rPr>
      </w:pPr>
    </w:p>
    <w:p w:rsidR="007C4517" w:rsidRPr="002C7D9B" w:rsidRDefault="007C4517" w:rsidP="007C4517">
      <w:pPr>
        <w:pStyle w:val="Prrafodelista"/>
        <w:ind w:left="1440"/>
        <w:rPr>
          <w:rFonts w:ascii="Andalus" w:hAnsi="Andalus" w:cs="Andalus"/>
          <w:sz w:val="24"/>
          <w:szCs w:val="24"/>
        </w:rPr>
      </w:pPr>
    </w:p>
    <w:p w:rsidR="007C4517" w:rsidRPr="007C4517" w:rsidRDefault="007C4517" w:rsidP="00981B06">
      <w:pPr>
        <w:pStyle w:val="Prrafodelista"/>
        <w:ind w:left="0"/>
        <w:rPr>
          <w:rFonts w:ascii="Andalus" w:hAnsi="Andalus" w:cs="Andalus"/>
          <w:b/>
          <w:sz w:val="24"/>
          <w:szCs w:val="24"/>
        </w:rPr>
      </w:pPr>
    </w:p>
    <w:p w:rsidR="007C4517" w:rsidRDefault="007C4517" w:rsidP="00981B06">
      <w:pPr>
        <w:pStyle w:val="Prrafodelista"/>
        <w:ind w:left="0"/>
        <w:rPr>
          <w:rFonts w:ascii="Andalus" w:hAnsi="Andalus" w:cs="Andalus"/>
          <w:b/>
          <w:sz w:val="24"/>
          <w:szCs w:val="24"/>
        </w:rPr>
      </w:pPr>
    </w:p>
    <w:p w:rsidR="007C4517" w:rsidRPr="007C4517" w:rsidRDefault="007C4517" w:rsidP="00981B06">
      <w:pPr>
        <w:pStyle w:val="Prrafodelista"/>
        <w:ind w:left="0"/>
        <w:rPr>
          <w:rFonts w:ascii="Andalus" w:hAnsi="Andalus" w:cs="Andalus"/>
          <w:b/>
          <w:sz w:val="24"/>
          <w:szCs w:val="24"/>
        </w:rPr>
      </w:pPr>
    </w:p>
    <w:sectPr w:rsidR="007C4517" w:rsidRPr="007C4517" w:rsidSect="00D52228">
      <w:pgSz w:w="11906" w:h="16838"/>
      <w:pgMar w:top="1417" w:right="1701" w:bottom="1417" w:left="1701"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627DA"/>
    <w:multiLevelType w:val="hybridMultilevel"/>
    <w:tmpl w:val="3FBEDB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170"/>
    <w:rsid w:val="000C7588"/>
    <w:rsid w:val="002C7D9B"/>
    <w:rsid w:val="006A43F6"/>
    <w:rsid w:val="0071140B"/>
    <w:rsid w:val="007B0569"/>
    <w:rsid w:val="007C4517"/>
    <w:rsid w:val="008242C0"/>
    <w:rsid w:val="00981B06"/>
    <w:rsid w:val="009E11AC"/>
    <w:rsid w:val="00A9670F"/>
    <w:rsid w:val="00BE1170"/>
    <w:rsid w:val="00D52228"/>
    <w:rsid w:val="00EE55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11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11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672164">
      <w:bodyDiv w:val="1"/>
      <w:marLeft w:val="0"/>
      <w:marRight w:val="0"/>
      <w:marTop w:val="0"/>
      <w:marBottom w:val="0"/>
      <w:divBdr>
        <w:top w:val="none" w:sz="0" w:space="0" w:color="auto"/>
        <w:left w:val="none" w:sz="0" w:space="0" w:color="auto"/>
        <w:bottom w:val="none" w:sz="0" w:space="0" w:color="auto"/>
        <w:right w:val="none" w:sz="0" w:space="0" w:color="auto"/>
      </w:divBdr>
    </w:div>
    <w:div w:id="201518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1137</Words>
  <Characters>6255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totyta</dc:creator>
  <cp:lastModifiedBy>totyta</cp:lastModifiedBy>
  <cp:revision>6</cp:revision>
  <dcterms:created xsi:type="dcterms:W3CDTF">2013-05-16T17:37:00Z</dcterms:created>
  <dcterms:modified xsi:type="dcterms:W3CDTF">2013-05-24T01:32:00Z</dcterms:modified>
</cp:coreProperties>
</file>